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E2" w:rsidRPr="00CD64EA" w:rsidRDefault="005716E2" w:rsidP="00CD64EA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D64EA">
        <w:rPr>
          <w:rFonts w:ascii="Times New Roman" w:hAnsi="Times New Roman" w:cs="Times New Roman"/>
          <w:sz w:val="24"/>
          <w:szCs w:val="24"/>
        </w:rPr>
        <w:t>Таблица 73</w:t>
      </w:r>
    </w:p>
    <w:p w:rsidR="00CD64EA" w:rsidRDefault="00CD64E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D64EA">
        <w:rPr>
          <w:rFonts w:ascii="Times New Roman" w:hAnsi="Times New Roman" w:cs="Times New Roman"/>
          <w:b w:val="0"/>
          <w:sz w:val="28"/>
          <w:szCs w:val="28"/>
        </w:rPr>
        <w:t>Отчет о р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>и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 xml:space="preserve"> субсидий из бюджета Пензенской области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на проектирование, строительство, реконструкцию, капитальный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ремонт и ремонт автомобильных дорог общего пользования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местного значения (за исключением автомобильных дорог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федерального значения) с твердым покрытием до сельских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населенных пунктов, не имеющих круглогодичной связи с сетью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автомобильных дорог общего пользования, в том числе ведущих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от сети автомобильных дорог общего пользования</w:t>
      </w:r>
      <w:proofErr w:type="gramEnd"/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 xml:space="preserve"> к ближайшим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общественно значимым объектам сельских населенных пунктов,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а также к объектам производства и переработки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сельскохозяйственной продукции в рамках подпрограммы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6A83">
        <w:rPr>
          <w:rFonts w:ascii="Times New Roman" w:hAnsi="Times New Roman" w:cs="Times New Roman"/>
          <w:b w:val="0"/>
          <w:sz w:val="28"/>
          <w:szCs w:val="28"/>
        </w:rPr>
        <w:t>«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Создание и развитие инфраструктуры на сельских территориях</w:t>
      </w:r>
      <w:r w:rsidR="00166A83">
        <w:rPr>
          <w:rFonts w:ascii="Times New Roman" w:hAnsi="Times New Roman" w:cs="Times New Roman"/>
          <w:b w:val="0"/>
          <w:sz w:val="28"/>
          <w:szCs w:val="28"/>
        </w:rPr>
        <w:t>»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программы Пензенской области </w:t>
      </w:r>
      <w:r w:rsidR="00166A83">
        <w:rPr>
          <w:rFonts w:ascii="Times New Roman" w:hAnsi="Times New Roman" w:cs="Times New Roman"/>
          <w:b w:val="0"/>
          <w:sz w:val="28"/>
          <w:szCs w:val="28"/>
        </w:rPr>
        <w:t>«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Комплексное</w:t>
      </w:r>
      <w:r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развитие сельских территорий Пензенской области</w:t>
      </w:r>
      <w:r w:rsidR="00166A83">
        <w:rPr>
          <w:rFonts w:ascii="Times New Roman" w:hAnsi="Times New Roman" w:cs="Times New Roman"/>
          <w:b w:val="0"/>
          <w:sz w:val="28"/>
          <w:szCs w:val="28"/>
        </w:rPr>
        <w:t>»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716E2" w:rsidRPr="00CD64EA" w:rsidRDefault="00CD64E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D64EA">
        <w:rPr>
          <w:rFonts w:ascii="Times New Roman" w:hAnsi="Times New Roman" w:cs="Times New Roman"/>
          <w:b w:val="0"/>
          <w:sz w:val="28"/>
          <w:szCs w:val="28"/>
        </w:rPr>
        <w:t>з</w:t>
      </w:r>
      <w:r w:rsidR="005716E2" w:rsidRPr="00CD64EA">
        <w:rPr>
          <w:rFonts w:ascii="Times New Roman" w:hAnsi="Times New Roman" w:cs="Times New Roman"/>
          <w:b w:val="0"/>
          <w:sz w:val="28"/>
          <w:szCs w:val="28"/>
        </w:rPr>
        <w:t>а 2023 год</w:t>
      </w:r>
    </w:p>
    <w:p w:rsidR="005716E2" w:rsidRPr="00CD64EA" w:rsidRDefault="005716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64E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2"/>
        <w:gridCol w:w="5219"/>
        <w:gridCol w:w="1716"/>
        <w:gridCol w:w="1572"/>
      </w:tblGrid>
      <w:tr w:rsidR="006403BC" w:rsidRPr="00CD64EA" w:rsidTr="00166A83">
        <w:trPr>
          <w:trHeight w:val="556"/>
        </w:trPr>
        <w:tc>
          <w:tcPr>
            <w:tcW w:w="513" w:type="pct"/>
            <w:tcMar>
              <w:top w:w="0" w:type="dxa"/>
              <w:bottom w:w="0" w:type="dxa"/>
            </w:tcMar>
            <w:vAlign w:val="center"/>
          </w:tcPr>
          <w:p w:rsidR="006403BC" w:rsidRPr="00CD64EA" w:rsidRDefault="006403BC" w:rsidP="00CD64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53" w:type="pct"/>
            <w:tcMar>
              <w:top w:w="0" w:type="dxa"/>
              <w:bottom w:w="0" w:type="dxa"/>
            </w:tcMar>
            <w:vAlign w:val="center"/>
          </w:tcPr>
          <w:p w:rsidR="006403BC" w:rsidRPr="00CD64EA" w:rsidRDefault="00640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905" w:type="pct"/>
            <w:tcMar>
              <w:top w:w="0" w:type="dxa"/>
              <w:bottom w:w="0" w:type="dxa"/>
            </w:tcMar>
            <w:vAlign w:val="center"/>
          </w:tcPr>
          <w:p w:rsidR="006403BC" w:rsidRPr="00CD64EA" w:rsidRDefault="006403BC" w:rsidP="00640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829" w:type="pct"/>
            <w:tcMar>
              <w:top w:w="0" w:type="dxa"/>
              <w:bottom w:w="0" w:type="dxa"/>
            </w:tcMar>
            <w:vAlign w:val="center"/>
          </w:tcPr>
          <w:p w:rsidR="006403BC" w:rsidRPr="00CD64EA" w:rsidRDefault="00640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6403BC" w:rsidRPr="00CD64EA" w:rsidTr="00166A83">
        <w:trPr>
          <w:trHeight w:val="279"/>
        </w:trPr>
        <w:tc>
          <w:tcPr>
            <w:tcW w:w="513" w:type="pct"/>
            <w:tcMar>
              <w:top w:w="0" w:type="dxa"/>
              <w:bottom w:w="0" w:type="dxa"/>
            </w:tcMar>
          </w:tcPr>
          <w:p w:rsidR="006403BC" w:rsidRPr="00CD64EA" w:rsidRDefault="00640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3" w:type="pct"/>
            <w:tcMar>
              <w:top w:w="0" w:type="dxa"/>
              <w:bottom w:w="0" w:type="dxa"/>
            </w:tcMar>
          </w:tcPr>
          <w:p w:rsidR="006403BC" w:rsidRPr="00CD64EA" w:rsidRDefault="00640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pct"/>
            <w:tcMar>
              <w:top w:w="0" w:type="dxa"/>
              <w:bottom w:w="0" w:type="dxa"/>
            </w:tcMar>
            <w:vAlign w:val="center"/>
          </w:tcPr>
          <w:p w:rsidR="006403BC" w:rsidRPr="00CD64EA" w:rsidRDefault="00640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pct"/>
            <w:tcMar>
              <w:top w:w="0" w:type="dxa"/>
              <w:bottom w:w="0" w:type="dxa"/>
            </w:tcMar>
            <w:vAlign w:val="center"/>
          </w:tcPr>
          <w:p w:rsidR="006403BC" w:rsidRPr="00CD64EA" w:rsidRDefault="006403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7FCB" w:rsidRPr="00CD64EA" w:rsidTr="00166A83">
        <w:trPr>
          <w:trHeight w:val="570"/>
        </w:trPr>
        <w:tc>
          <w:tcPr>
            <w:tcW w:w="51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Ермоловский</w:t>
            </w:r>
            <w:proofErr w:type="spellEnd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Пензенского района</w:t>
            </w:r>
          </w:p>
        </w:tc>
        <w:tc>
          <w:tcPr>
            <w:tcW w:w="905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82 369,0</w:t>
            </w:r>
          </w:p>
        </w:tc>
        <w:tc>
          <w:tcPr>
            <w:tcW w:w="829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 w:rsidP="00977B4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82 369,0</w:t>
            </w:r>
          </w:p>
        </w:tc>
      </w:tr>
      <w:tr w:rsidR="00487FCB" w:rsidRPr="00CD64EA" w:rsidTr="00166A83">
        <w:trPr>
          <w:trHeight w:val="279"/>
        </w:trPr>
        <w:tc>
          <w:tcPr>
            <w:tcW w:w="51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905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52 573,7</w:t>
            </w:r>
          </w:p>
        </w:tc>
        <w:tc>
          <w:tcPr>
            <w:tcW w:w="829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 w:rsidP="00977B4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52 573,7</w:t>
            </w:r>
          </w:p>
        </w:tc>
      </w:tr>
      <w:tr w:rsidR="00487FCB" w:rsidRPr="00CD64EA" w:rsidTr="00166A83">
        <w:trPr>
          <w:trHeight w:val="279"/>
        </w:trPr>
        <w:tc>
          <w:tcPr>
            <w:tcW w:w="51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05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75 859,3</w:t>
            </w:r>
          </w:p>
        </w:tc>
        <w:tc>
          <w:tcPr>
            <w:tcW w:w="829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 w:rsidP="00977B4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75 859,3</w:t>
            </w:r>
          </w:p>
        </w:tc>
      </w:tr>
      <w:tr w:rsidR="00487FCB" w:rsidRPr="00CD64EA" w:rsidTr="00166A83">
        <w:trPr>
          <w:trHeight w:val="556"/>
        </w:trPr>
        <w:tc>
          <w:tcPr>
            <w:tcW w:w="51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Татарско-</w:t>
            </w:r>
            <w:proofErr w:type="spellStart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Шелдаисский</w:t>
            </w:r>
            <w:proofErr w:type="spellEnd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Спасского района</w:t>
            </w:r>
          </w:p>
        </w:tc>
        <w:tc>
          <w:tcPr>
            <w:tcW w:w="905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829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 w:rsidP="00977B4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487FCB" w:rsidRPr="00CD64EA" w:rsidTr="00166A83">
        <w:trPr>
          <w:trHeight w:val="279"/>
        </w:trPr>
        <w:tc>
          <w:tcPr>
            <w:tcW w:w="51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CD64E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05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72 831,7</w:t>
            </w:r>
          </w:p>
        </w:tc>
        <w:tc>
          <w:tcPr>
            <w:tcW w:w="829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 w:rsidP="00977B4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72 831,7</w:t>
            </w:r>
          </w:p>
        </w:tc>
      </w:tr>
      <w:tr w:rsidR="00487FCB" w:rsidRPr="00CD64EA" w:rsidTr="00166A83">
        <w:trPr>
          <w:trHeight w:val="292"/>
        </w:trPr>
        <w:tc>
          <w:tcPr>
            <w:tcW w:w="51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pct"/>
            <w:tcMar>
              <w:top w:w="0" w:type="dxa"/>
              <w:bottom w:w="0" w:type="dxa"/>
            </w:tcMar>
          </w:tcPr>
          <w:p w:rsidR="00487FCB" w:rsidRPr="00CD64EA" w:rsidRDefault="00487F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05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333 633,7</w:t>
            </w:r>
          </w:p>
        </w:tc>
        <w:tc>
          <w:tcPr>
            <w:tcW w:w="829" w:type="pct"/>
            <w:tcMar>
              <w:top w:w="0" w:type="dxa"/>
              <w:bottom w:w="0" w:type="dxa"/>
            </w:tcMar>
            <w:vAlign w:val="center"/>
          </w:tcPr>
          <w:p w:rsidR="00487FCB" w:rsidRPr="00CD64EA" w:rsidRDefault="00487FCB" w:rsidP="00977B4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4EA">
              <w:rPr>
                <w:rFonts w:ascii="Times New Roman" w:hAnsi="Times New Roman" w:cs="Times New Roman"/>
                <w:sz w:val="24"/>
                <w:szCs w:val="24"/>
              </w:rPr>
              <w:t>333 633,7</w:t>
            </w:r>
          </w:p>
        </w:tc>
      </w:tr>
    </w:tbl>
    <w:p w:rsidR="005A5ED0" w:rsidRPr="00CD64EA" w:rsidRDefault="005A5ED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A5ED0" w:rsidRPr="00CD64EA" w:rsidSect="00B53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E2"/>
    <w:rsid w:val="00166A83"/>
    <w:rsid w:val="00487FCB"/>
    <w:rsid w:val="005716E2"/>
    <w:rsid w:val="005A5ED0"/>
    <w:rsid w:val="006403BC"/>
    <w:rsid w:val="00CD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716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716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5</cp:revision>
  <dcterms:created xsi:type="dcterms:W3CDTF">2024-05-06T06:53:00Z</dcterms:created>
  <dcterms:modified xsi:type="dcterms:W3CDTF">2024-05-27T08:05:00Z</dcterms:modified>
</cp:coreProperties>
</file>